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B66" w14:textId="77777777" w:rsidR="00235ADB" w:rsidRPr="005645ED" w:rsidRDefault="00235ADB" w:rsidP="00235ADB">
      <w:pPr>
        <w:jc w:val="center"/>
        <w:rPr>
          <w:rFonts w:ascii="Trebuchet MS" w:hAnsi="Trebuchet MS"/>
          <w:noProof/>
          <w:sz w:val="16"/>
        </w:rPr>
      </w:pPr>
      <w:r w:rsidRPr="005645ED">
        <w:rPr>
          <w:rFonts w:ascii="Trebuchet MS" w:hAnsi="Trebuchet MS"/>
          <w:noProof/>
          <w:sz w:val="18"/>
        </w:rPr>
        <w:drawing>
          <wp:inline distT="0" distB="0" distL="0" distR="0" wp14:anchorId="2B4A33F6" wp14:editId="58B82315">
            <wp:extent cx="1440000" cy="1440000"/>
            <wp:effectExtent l="0" t="0" r="8255" b="8255"/>
            <wp:docPr id="1" name="Image 1" descr="C:\Users\clebris\Desktop\LOGO COOPERATION\COULEUR\LOGO COOP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clebris\Desktop\LOGO COOPERATION\COULEUR\LOGO COOPERA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86A8" w14:textId="77777777" w:rsidR="00235ADB" w:rsidRPr="005645ED" w:rsidRDefault="00235ADB" w:rsidP="00235ADB">
      <w:pPr>
        <w:jc w:val="center"/>
        <w:rPr>
          <w:rFonts w:ascii="Trebuchet MS" w:hAnsi="Trebuchet MS"/>
          <w:noProof/>
          <w:sz w:val="16"/>
        </w:rPr>
      </w:pPr>
    </w:p>
    <w:p w14:paraId="2088A344" w14:textId="77777777" w:rsidR="00235ADB" w:rsidRPr="005645ED" w:rsidRDefault="00235ADB" w:rsidP="00235ADB">
      <w:pPr>
        <w:jc w:val="center"/>
        <w:rPr>
          <w:rFonts w:ascii="Trebuchet MS" w:hAnsi="Trebuchet MS"/>
          <w:noProof/>
          <w:sz w:val="16"/>
        </w:rPr>
      </w:pPr>
    </w:p>
    <w:p w14:paraId="34EC1F13" w14:textId="77777777" w:rsidR="00235ADB" w:rsidRPr="005645ED" w:rsidRDefault="00235ADB" w:rsidP="00235ADB">
      <w:pPr>
        <w:jc w:val="center"/>
        <w:rPr>
          <w:rFonts w:ascii="Trebuchet MS" w:hAnsi="Trebuchet MS"/>
          <w:sz w:val="20"/>
          <w:szCs w:val="22"/>
        </w:rPr>
      </w:pPr>
    </w:p>
    <w:p w14:paraId="6170FEA8" w14:textId="77777777" w:rsidR="00235ADB" w:rsidRPr="005645ED" w:rsidRDefault="00235ADB" w:rsidP="00235ADB">
      <w:pPr>
        <w:jc w:val="center"/>
        <w:rPr>
          <w:rFonts w:ascii="Trebuchet MS" w:hAnsi="Trebuchet MS"/>
          <w:sz w:val="20"/>
          <w:szCs w:val="22"/>
        </w:rPr>
      </w:pPr>
    </w:p>
    <w:p w14:paraId="46E65C4E" w14:textId="77777777" w:rsidR="00235ADB" w:rsidRPr="005645ED" w:rsidRDefault="00235ADB" w:rsidP="00235ADB">
      <w:pPr>
        <w:jc w:val="center"/>
        <w:rPr>
          <w:rFonts w:ascii="Trebuchet MS" w:hAnsi="Trebuchet MS"/>
          <w:sz w:val="20"/>
          <w:szCs w:val="22"/>
        </w:rPr>
      </w:pPr>
    </w:p>
    <w:p w14:paraId="0E6FFE0C" w14:textId="77777777" w:rsidR="00235ADB" w:rsidRPr="009E6499" w:rsidRDefault="00235ADB" w:rsidP="00235ADB">
      <w:pPr>
        <w:rPr>
          <w:rFonts w:ascii="Trebuchet MS" w:hAnsi="Trebuchet MS"/>
          <w:caps/>
          <w:sz w:val="20"/>
          <w:szCs w:val="22"/>
        </w:rPr>
      </w:pPr>
    </w:p>
    <w:p w14:paraId="7971C070" w14:textId="39E67AE7" w:rsidR="005D0BB8" w:rsidRPr="009E6499" w:rsidRDefault="005D0BB8" w:rsidP="005D0BB8">
      <w:pPr>
        <w:jc w:val="center"/>
        <w:rPr>
          <w:rFonts w:ascii="Trebuchet MS" w:hAnsi="Trebuchet MS"/>
          <w:b/>
          <w:caps/>
          <w:sz w:val="32"/>
          <w:szCs w:val="28"/>
        </w:rPr>
      </w:pPr>
      <w:r w:rsidRPr="009E6499">
        <w:rPr>
          <w:rFonts w:ascii="Trebuchet MS" w:hAnsi="Trebuchet MS"/>
          <w:b/>
          <w:caps/>
          <w:sz w:val="32"/>
          <w:szCs w:val="28"/>
        </w:rPr>
        <w:t xml:space="preserve">EDUCATION </w:t>
      </w:r>
      <w:r w:rsidR="009E6499" w:rsidRPr="009E6499">
        <w:rPr>
          <w:rFonts w:ascii="Trebuchet MS" w:hAnsi="Trebuchet MS"/>
          <w:b/>
          <w:caps/>
          <w:sz w:val="32"/>
          <w:szCs w:val="28"/>
        </w:rPr>
        <w:t>A LA CITOYENNETé MONDIALE</w:t>
      </w:r>
    </w:p>
    <w:p w14:paraId="1BF07DBA" w14:textId="77777777" w:rsidR="005D0BB8" w:rsidRPr="005645ED" w:rsidRDefault="005D0BB8" w:rsidP="005D0BB8">
      <w:pPr>
        <w:jc w:val="center"/>
        <w:rPr>
          <w:rFonts w:ascii="Trebuchet MS" w:hAnsi="Trebuchet MS"/>
          <w:i/>
        </w:rPr>
      </w:pPr>
    </w:p>
    <w:p w14:paraId="741417EB" w14:textId="77777777" w:rsidR="00235ADB" w:rsidRPr="005645ED" w:rsidRDefault="00235ADB" w:rsidP="00235ADB">
      <w:pPr>
        <w:jc w:val="center"/>
        <w:rPr>
          <w:rFonts w:ascii="Trebuchet MS" w:hAnsi="Trebuchet MS"/>
          <w:i/>
          <w:sz w:val="22"/>
        </w:rPr>
      </w:pPr>
    </w:p>
    <w:p w14:paraId="41E679EC" w14:textId="77777777" w:rsidR="00235ADB" w:rsidRPr="005645ED" w:rsidRDefault="00235ADB" w:rsidP="00235ADB">
      <w:pPr>
        <w:jc w:val="center"/>
        <w:rPr>
          <w:rFonts w:ascii="Trebuchet MS" w:hAnsi="Trebuchet MS"/>
          <w:i/>
          <w:sz w:val="22"/>
        </w:rPr>
      </w:pPr>
    </w:p>
    <w:p w14:paraId="41E02DC6" w14:textId="77777777" w:rsidR="00235ADB" w:rsidRPr="005645ED" w:rsidRDefault="00235ADB" w:rsidP="00235ADB">
      <w:pPr>
        <w:jc w:val="center"/>
        <w:rPr>
          <w:rFonts w:ascii="Trebuchet MS" w:hAnsi="Trebuchet MS"/>
          <w:i/>
          <w:sz w:val="22"/>
        </w:rPr>
      </w:pPr>
      <w:r w:rsidRPr="005645ED">
        <w:rPr>
          <w:rFonts w:ascii="Trebuchet MS" w:hAnsi="Trebuchet MS"/>
          <w:i/>
          <w:sz w:val="22"/>
        </w:rPr>
        <w:t>*</w:t>
      </w:r>
    </w:p>
    <w:p w14:paraId="5048D301" w14:textId="77777777" w:rsidR="00235ADB" w:rsidRPr="005645ED" w:rsidRDefault="00235ADB" w:rsidP="00235ADB">
      <w:pPr>
        <w:jc w:val="center"/>
        <w:rPr>
          <w:rFonts w:ascii="Trebuchet MS" w:hAnsi="Trebuchet MS"/>
          <w:i/>
          <w:sz w:val="22"/>
        </w:rPr>
      </w:pPr>
      <w:r w:rsidRPr="005645ED">
        <w:rPr>
          <w:rFonts w:ascii="Trebuchet MS" w:hAnsi="Trebuchet MS"/>
          <w:i/>
          <w:sz w:val="22"/>
        </w:rPr>
        <w:t>*</w:t>
      </w:r>
      <w:r w:rsidRPr="005645ED">
        <w:rPr>
          <w:rFonts w:ascii="Trebuchet MS" w:hAnsi="Trebuchet MS"/>
          <w:i/>
          <w:sz w:val="22"/>
        </w:rPr>
        <w:tab/>
        <w:t>*</w:t>
      </w:r>
    </w:p>
    <w:p w14:paraId="14D3B18C" w14:textId="77777777" w:rsidR="00235ADB" w:rsidRPr="005645ED" w:rsidRDefault="00235ADB" w:rsidP="00235ADB">
      <w:pPr>
        <w:jc w:val="center"/>
        <w:rPr>
          <w:rFonts w:ascii="Trebuchet MS" w:hAnsi="Trebuchet MS"/>
          <w:i/>
          <w:sz w:val="22"/>
        </w:rPr>
      </w:pPr>
    </w:p>
    <w:p w14:paraId="184EF5B8" w14:textId="77777777" w:rsidR="00235ADB" w:rsidRPr="005645ED" w:rsidRDefault="00235ADB" w:rsidP="00235ADB">
      <w:pPr>
        <w:jc w:val="center"/>
        <w:rPr>
          <w:rFonts w:ascii="Trebuchet MS" w:hAnsi="Trebuchet MS"/>
          <w:i/>
          <w:sz w:val="22"/>
        </w:rPr>
      </w:pPr>
    </w:p>
    <w:p w14:paraId="28354D9E" w14:textId="2FB1D5E7" w:rsidR="00235ADB" w:rsidRPr="005645ED" w:rsidRDefault="00855428" w:rsidP="00235ADB">
      <w:pPr>
        <w:jc w:val="center"/>
        <w:rPr>
          <w:rFonts w:ascii="Trebuchet MS" w:hAnsi="Trebuchet MS"/>
          <w:b/>
          <w:sz w:val="32"/>
        </w:rPr>
      </w:pPr>
      <w:r w:rsidRPr="005645ED">
        <w:rPr>
          <w:rFonts w:ascii="Trebuchet MS" w:hAnsi="Trebuchet MS"/>
          <w:b/>
          <w:sz w:val="32"/>
        </w:rPr>
        <w:t>B</w:t>
      </w:r>
      <w:r w:rsidR="00777F71" w:rsidRPr="005645ED">
        <w:rPr>
          <w:rFonts w:ascii="Trebuchet MS" w:hAnsi="Trebuchet MS"/>
          <w:b/>
          <w:sz w:val="32"/>
        </w:rPr>
        <w:t>ilan de l’action</w:t>
      </w:r>
    </w:p>
    <w:p w14:paraId="1FEF5B9A" w14:textId="77777777" w:rsidR="00235ADB" w:rsidRDefault="00235ADB" w:rsidP="00235ADB">
      <w:pPr>
        <w:jc w:val="center"/>
        <w:rPr>
          <w:rFonts w:ascii="Trebuchet MS" w:hAnsi="Trebuchet MS"/>
          <w:b/>
        </w:rPr>
      </w:pPr>
    </w:p>
    <w:p w14:paraId="649C744D" w14:textId="77777777" w:rsidR="005645ED" w:rsidRPr="005645ED" w:rsidRDefault="005645ED" w:rsidP="00235ADB">
      <w:pPr>
        <w:jc w:val="center"/>
        <w:rPr>
          <w:rFonts w:ascii="Trebuchet MS" w:hAnsi="Trebuchet MS"/>
          <w:b/>
        </w:rPr>
      </w:pPr>
    </w:p>
    <w:p w14:paraId="3C99D513" w14:textId="7A0FC070" w:rsidR="00235ADB" w:rsidRPr="005645ED" w:rsidRDefault="0095371A" w:rsidP="00235ADB">
      <w:pPr>
        <w:jc w:val="center"/>
        <w:rPr>
          <w:rFonts w:ascii="Trebuchet MS" w:hAnsi="Trebuchet MS"/>
          <w:b/>
          <w:sz w:val="28"/>
        </w:rPr>
      </w:pPr>
      <w:r w:rsidRPr="005645ED">
        <w:rPr>
          <w:rFonts w:ascii="Trebuchet MS" w:hAnsi="Trebuchet MS"/>
          <w:b/>
          <w:sz w:val="28"/>
        </w:rPr>
        <w:t>NOM DE LA STRUCTURE</w:t>
      </w:r>
    </w:p>
    <w:p w14:paraId="7490013B" w14:textId="77777777" w:rsidR="00235ADB" w:rsidRPr="005645ED" w:rsidRDefault="00235ADB" w:rsidP="00235ADB">
      <w:pPr>
        <w:pBdr>
          <w:bottom w:val="single" w:sz="4" w:space="1" w:color="auto"/>
        </w:pBdr>
        <w:rPr>
          <w:rFonts w:ascii="Trebuchet MS" w:hAnsi="Trebuchet MS"/>
          <w:b/>
          <w:sz w:val="20"/>
          <w:szCs w:val="22"/>
        </w:rPr>
      </w:pPr>
    </w:p>
    <w:p w14:paraId="538C31A3" w14:textId="77777777" w:rsidR="00235ADB" w:rsidRPr="005645ED" w:rsidRDefault="00235ADB" w:rsidP="00235ADB">
      <w:pPr>
        <w:pBdr>
          <w:bottom w:val="single" w:sz="4" w:space="1" w:color="auto"/>
        </w:pBdr>
        <w:rPr>
          <w:rFonts w:ascii="Trebuchet MS" w:hAnsi="Trebuchet MS"/>
          <w:b/>
          <w:sz w:val="20"/>
          <w:szCs w:val="22"/>
        </w:rPr>
      </w:pPr>
    </w:p>
    <w:p w14:paraId="44592822" w14:textId="77777777" w:rsidR="00235ADB" w:rsidRPr="005645ED" w:rsidRDefault="00235ADB" w:rsidP="00235ADB">
      <w:pPr>
        <w:pBdr>
          <w:bottom w:val="single" w:sz="4" w:space="1" w:color="auto"/>
        </w:pBdr>
        <w:rPr>
          <w:rFonts w:ascii="Trebuchet MS" w:hAnsi="Trebuchet MS"/>
          <w:b/>
          <w:sz w:val="20"/>
          <w:szCs w:val="22"/>
        </w:rPr>
      </w:pPr>
    </w:p>
    <w:p w14:paraId="2B658C1A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71BC7C90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67038637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0D40C706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091FD8E5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25D08702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4BD82BF2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3F1AC30C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00B97EED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6746FC39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29470468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2480C5BA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7B2E3008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35F59D57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2AA1E4F4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1FD93005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6A13FF50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1C36958D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751414DE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1E716FE7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00DEB016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7A15F42F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3745B81F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08B544D2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2D1DF1AD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70CD34F7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0B75CDA3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415E9AE4" w14:textId="77777777" w:rsidR="005D0BB8" w:rsidRPr="005645ED" w:rsidRDefault="005D0BB8" w:rsidP="00235ADB">
      <w:pPr>
        <w:jc w:val="both"/>
        <w:rPr>
          <w:rFonts w:ascii="Trebuchet MS" w:hAnsi="Trebuchet MS"/>
          <w:b/>
          <w:sz w:val="20"/>
          <w:szCs w:val="22"/>
        </w:rPr>
      </w:pPr>
      <w:r w:rsidRPr="005645ED">
        <w:rPr>
          <w:rFonts w:ascii="Trebuchet MS" w:hAnsi="Trebuchet MS"/>
          <w:b/>
          <w:sz w:val="20"/>
          <w:szCs w:val="22"/>
        </w:rPr>
        <w:t xml:space="preserve">Première partie : </w:t>
      </w:r>
    </w:p>
    <w:p w14:paraId="6568EAE7" w14:textId="77777777" w:rsidR="005D0BB8" w:rsidRPr="005645ED" w:rsidRDefault="005D0BB8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45DB89C1" w14:textId="2539EB90" w:rsidR="005D0BB8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  <w:u w:val="single"/>
        </w:rPr>
      </w:pPr>
      <w:r w:rsidRPr="005645ED">
        <w:rPr>
          <w:rFonts w:ascii="Trebuchet MS" w:hAnsi="Trebuchet MS"/>
          <w:b/>
          <w:sz w:val="20"/>
          <w:szCs w:val="22"/>
          <w:u w:val="single"/>
        </w:rPr>
        <w:t>Fiche de synthèse</w:t>
      </w:r>
      <w:r w:rsidR="0095371A" w:rsidRPr="005645ED">
        <w:rPr>
          <w:rFonts w:ascii="Trebuchet MS" w:hAnsi="Trebuchet MS"/>
          <w:b/>
          <w:sz w:val="20"/>
          <w:szCs w:val="22"/>
          <w:u w:val="single"/>
        </w:rPr>
        <w:t> :</w:t>
      </w:r>
    </w:p>
    <w:p w14:paraId="49567974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E6499" w:rsidRPr="00CF6532" w14:paraId="38577B3D" w14:textId="77777777" w:rsidTr="00E30E7D">
        <w:tc>
          <w:tcPr>
            <w:tcW w:w="9286" w:type="dxa"/>
            <w:shd w:val="clear" w:color="auto" w:fill="D9D9D9"/>
          </w:tcPr>
          <w:p w14:paraId="2D29D184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>Titre de l’action</w:t>
            </w:r>
          </w:p>
        </w:tc>
      </w:tr>
      <w:tr w:rsidR="009E6499" w:rsidRPr="00CF6532" w14:paraId="49AA93CC" w14:textId="77777777" w:rsidTr="00E30E7D">
        <w:tc>
          <w:tcPr>
            <w:tcW w:w="9286" w:type="dxa"/>
            <w:shd w:val="clear" w:color="auto" w:fill="auto"/>
          </w:tcPr>
          <w:p w14:paraId="0F1F952D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9E6499" w:rsidRPr="00CF6532" w14:paraId="5F27FC1E" w14:textId="77777777" w:rsidTr="00E30E7D">
        <w:tc>
          <w:tcPr>
            <w:tcW w:w="9286" w:type="dxa"/>
            <w:shd w:val="clear" w:color="auto" w:fill="D9D9D9"/>
          </w:tcPr>
          <w:p w14:paraId="2FF4D8A5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>Objectifs de l’action</w:t>
            </w:r>
          </w:p>
        </w:tc>
      </w:tr>
      <w:tr w:rsidR="009E6499" w:rsidRPr="00CF6532" w14:paraId="5FB43C20" w14:textId="77777777" w:rsidTr="00E30E7D">
        <w:tc>
          <w:tcPr>
            <w:tcW w:w="9286" w:type="dxa"/>
            <w:shd w:val="clear" w:color="auto" w:fill="auto"/>
          </w:tcPr>
          <w:p w14:paraId="1C00045C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47B401C2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0345CE80" w14:textId="77777777" w:rsidTr="00E30E7D">
        <w:tc>
          <w:tcPr>
            <w:tcW w:w="9286" w:type="dxa"/>
            <w:shd w:val="clear" w:color="auto" w:fill="D9D9D9"/>
          </w:tcPr>
          <w:p w14:paraId="207390DC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>Période de mise en œuvre (maximum 12 mois)</w:t>
            </w:r>
          </w:p>
          <w:p w14:paraId="0C891DB8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i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(Il s’agit ici de préciser notamment si l’action envisagée concerne un événement ponctuel et/ou s’inscrit dans une démarche globale)</w:t>
            </w:r>
          </w:p>
        </w:tc>
      </w:tr>
      <w:tr w:rsidR="009E6499" w:rsidRPr="00CF6532" w14:paraId="7CDB5175" w14:textId="77777777" w:rsidTr="00E30E7D">
        <w:tc>
          <w:tcPr>
            <w:tcW w:w="9286" w:type="dxa"/>
            <w:shd w:val="clear" w:color="auto" w:fill="auto"/>
          </w:tcPr>
          <w:p w14:paraId="280FAFE3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07053863" w14:textId="77777777" w:rsidTr="00E30E7D">
        <w:tc>
          <w:tcPr>
            <w:tcW w:w="9286" w:type="dxa"/>
            <w:shd w:val="clear" w:color="auto" w:fill="D9D9D9"/>
          </w:tcPr>
          <w:p w14:paraId="04D0FCFA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Lieu de mise en œuvre </w:t>
            </w:r>
          </w:p>
          <w:p w14:paraId="6085C5E1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i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(Commune(s), établissements, etc.)</w:t>
            </w:r>
          </w:p>
        </w:tc>
      </w:tr>
      <w:tr w:rsidR="009E6499" w:rsidRPr="00CF6532" w14:paraId="2DDA5543" w14:textId="77777777" w:rsidTr="00E30E7D">
        <w:tc>
          <w:tcPr>
            <w:tcW w:w="9286" w:type="dxa"/>
            <w:shd w:val="clear" w:color="auto" w:fill="auto"/>
          </w:tcPr>
          <w:p w14:paraId="6E50D3CD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9E6499" w:rsidRPr="00CF6532" w14:paraId="0357B5CC" w14:textId="77777777" w:rsidTr="00E30E7D">
        <w:tc>
          <w:tcPr>
            <w:tcW w:w="9286" w:type="dxa"/>
            <w:shd w:val="clear" w:color="auto" w:fill="D9D9D9"/>
          </w:tcPr>
          <w:p w14:paraId="2C05B37F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Description détaillée de l’action </w:t>
            </w:r>
          </w:p>
          <w:p w14:paraId="71C3E5E7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(Il s’agit ici de présenter le projet, les activités … Le lien avec un établissement scolaire devra le cas échéant être précisé. Pour vous aider à détailler l’action, commencez par compléter l’annexe 1.</w:t>
            </w:r>
          </w:p>
        </w:tc>
      </w:tr>
      <w:tr w:rsidR="009E6499" w:rsidRPr="00CF6532" w14:paraId="6E1D02CE" w14:textId="77777777" w:rsidTr="00E30E7D">
        <w:tc>
          <w:tcPr>
            <w:tcW w:w="9286" w:type="dxa"/>
            <w:shd w:val="clear" w:color="auto" w:fill="auto"/>
          </w:tcPr>
          <w:p w14:paraId="56E615B8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53DC200A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3EC60490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4DA9D57D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076FF9B3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6DCB00F8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1FF12C19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02357442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57B9ABCB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09005DD9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2FDCFDF1" w14:textId="77777777" w:rsidTr="00E30E7D">
        <w:tc>
          <w:tcPr>
            <w:tcW w:w="9286" w:type="dxa"/>
            <w:shd w:val="clear" w:color="auto" w:fill="D9D9D9"/>
          </w:tcPr>
          <w:p w14:paraId="6A0182C8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>Public visé</w:t>
            </w:r>
          </w:p>
          <w:p w14:paraId="57032CDD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i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(Il s’agit ici notamment de démontrer que l’action ne touchera pas seulement les personnes issues du cadre habituel du demandeur. Précise</w:t>
            </w:r>
            <w:r>
              <w:rPr>
                <w:rFonts w:ascii="Trebuchet MS" w:hAnsi="Trebuchet MS"/>
                <w:i/>
                <w:sz w:val="20"/>
                <w:szCs w:val="22"/>
              </w:rPr>
              <w:t>z</w:t>
            </w:r>
            <w:r w:rsidRPr="00CF6532">
              <w:rPr>
                <w:rFonts w:ascii="Trebuchet MS" w:hAnsi="Trebuchet MS"/>
                <w:i/>
                <w:sz w:val="20"/>
                <w:szCs w:val="22"/>
              </w:rPr>
              <w:t xml:space="preserve"> également si l’action cible un public jeune, rural ou sensible.)</w:t>
            </w:r>
          </w:p>
        </w:tc>
      </w:tr>
      <w:tr w:rsidR="009E6499" w:rsidRPr="00CF6532" w14:paraId="3C7409AD" w14:textId="77777777" w:rsidTr="00E30E7D">
        <w:tc>
          <w:tcPr>
            <w:tcW w:w="9286" w:type="dxa"/>
            <w:shd w:val="clear" w:color="auto" w:fill="auto"/>
          </w:tcPr>
          <w:p w14:paraId="4C06D05B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0A45B361" w14:textId="77777777" w:rsidTr="00E30E7D">
        <w:tc>
          <w:tcPr>
            <w:tcW w:w="9286" w:type="dxa"/>
            <w:shd w:val="clear" w:color="auto" w:fill="auto"/>
          </w:tcPr>
          <w:p w14:paraId="4AA40ACA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123EB22A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2CA4E411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EFF339B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>Par quels moyens allez-vous aborder les enjeux de la coopération</w:t>
            </w:r>
            <w:r>
              <w:rPr>
                <w:rFonts w:ascii="Trebuchet MS" w:hAnsi="Trebuchet MS"/>
                <w:b/>
                <w:sz w:val="20"/>
                <w:szCs w:val="22"/>
              </w:rPr>
              <w:t>/solidarité</w:t>
            </w: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 internationale ?</w:t>
            </w:r>
          </w:p>
          <w:p w14:paraId="0F6B90F6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i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(Comment le public est informé/sensibilisé ? Comment est-il amené à agir ? Quelle est la démarche pédagogique ?)</w:t>
            </w:r>
          </w:p>
        </w:tc>
      </w:tr>
      <w:tr w:rsidR="009E6499" w:rsidRPr="00CF6532" w14:paraId="1C4457C5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CE2A94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1B1BF9F4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7D88B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  <w:p w14:paraId="4D6AF3E8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E6499" w:rsidRPr="00CF6532" w14:paraId="0A250594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B50C3FC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A quel(s) Objectif(s) de Développement Durable contribue cette action ? </w:t>
            </w:r>
          </w:p>
          <w:p w14:paraId="047B52D2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i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(Cochez le ou les Objectifs concerné(s).)</w:t>
            </w:r>
          </w:p>
        </w:tc>
      </w:tr>
      <w:tr w:rsidR="009E6499" w:rsidRPr="00CF6532" w14:paraId="737BE750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3B696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 : Pas de pauvreté</w:t>
            </w:r>
          </w:p>
          <w:p w14:paraId="2B907EB2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2 : Faim « zéro »</w:t>
            </w:r>
          </w:p>
          <w:p w14:paraId="61594336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3 : Bonne santé et bien-être</w:t>
            </w:r>
          </w:p>
          <w:p w14:paraId="38745293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4 : Education de qualité</w:t>
            </w:r>
            <w:r w:rsidRPr="00CF6532">
              <w:rPr>
                <w:rFonts w:ascii="Trebuchet MS" w:hAnsi="Trebuchet MS"/>
                <w:sz w:val="20"/>
                <w:szCs w:val="22"/>
              </w:rPr>
              <w:tab/>
            </w:r>
          </w:p>
          <w:p w14:paraId="619090B7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5 : Egalité entre les sexes </w:t>
            </w:r>
          </w:p>
          <w:p w14:paraId="020CA8FB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6 : Eau propre et assainissement</w:t>
            </w:r>
          </w:p>
          <w:p w14:paraId="3ABB5942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7 : Energie propre et d’un cout abordable </w:t>
            </w:r>
          </w:p>
          <w:p w14:paraId="405C1C09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8 : Travail décent et croissance économique </w:t>
            </w:r>
          </w:p>
          <w:p w14:paraId="28AC54B2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9 : Industrie, innovation et infrastructure </w:t>
            </w:r>
          </w:p>
          <w:p w14:paraId="7639F8D1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10 : Inégalités réduites </w:t>
            </w:r>
          </w:p>
          <w:p w14:paraId="290B670F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11 : Villes et communautés durables </w:t>
            </w:r>
          </w:p>
          <w:p w14:paraId="357D6B1D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12 : Consommation et productions responsables </w:t>
            </w:r>
          </w:p>
          <w:p w14:paraId="27830803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lastRenderedPageBreak/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13 : Mesures relatives à la lutte contre le changement climatique </w:t>
            </w:r>
          </w:p>
          <w:p w14:paraId="68D711B6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14 : Vie aquatique </w:t>
            </w:r>
          </w:p>
          <w:p w14:paraId="1DCF5CEB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15 : Vie terrestre</w:t>
            </w:r>
          </w:p>
          <w:p w14:paraId="372C6921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16 : Paix, justice et institutions efficaces </w:t>
            </w:r>
          </w:p>
          <w:p w14:paraId="3DC9F4F3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  <w:r w:rsidRPr="00CF6532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CF6532">
              <w:rPr>
                <w:rFonts w:ascii="Trebuchet MS" w:hAnsi="Trebuchet MS"/>
                <w:sz w:val="20"/>
                <w:szCs w:val="22"/>
              </w:rPr>
              <w:t xml:space="preserve"> Objectif 17 : Partenariats pour la réalisation des objectifs</w:t>
            </w:r>
          </w:p>
          <w:p w14:paraId="07C6DF94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9E6499" w:rsidRPr="00CF6532" w14:paraId="23257D26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365CAE4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lastRenderedPageBreak/>
              <w:t xml:space="preserve">Quelle communication envisagez-vous pour faire connaître l’action ? </w:t>
            </w:r>
          </w:p>
        </w:tc>
      </w:tr>
      <w:tr w:rsidR="009E6499" w:rsidRPr="00CF6532" w14:paraId="2CC33BD0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3ED911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</w:p>
          <w:p w14:paraId="361A5F35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9E6499" w:rsidRPr="00CF6532" w14:paraId="240C1099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8DA5FF2" w14:textId="778BF03D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i/>
                <w:sz w:val="20"/>
                <w:szCs w:val="22"/>
              </w:rPr>
            </w:pP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L’action a-t-elle un lien avec la restitution de votre projet </w:t>
            </w:r>
            <w:r w:rsidR="008C4827">
              <w:rPr>
                <w:rFonts w:ascii="Trebuchet MS" w:hAnsi="Trebuchet MS"/>
                <w:b/>
                <w:sz w:val="20"/>
                <w:szCs w:val="22"/>
              </w:rPr>
              <w:t>ECM</w:t>
            </w: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 </w:t>
            </w:r>
            <w:r w:rsidRPr="00CF6532">
              <w:rPr>
                <w:rFonts w:ascii="Trebuchet MS" w:hAnsi="Trebuchet MS"/>
                <w:i/>
                <w:sz w:val="20"/>
                <w:szCs w:val="22"/>
              </w:rPr>
              <w:t>(oui ou non.</w:t>
            </w:r>
          </w:p>
          <w:p w14:paraId="4C9FA865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  <w:r w:rsidRPr="00CF6532">
              <w:rPr>
                <w:rFonts w:ascii="Trebuchet MS" w:hAnsi="Trebuchet MS"/>
                <w:i/>
                <w:sz w:val="20"/>
                <w:szCs w:val="22"/>
              </w:rPr>
              <w:t>Si oui, merci de préciser en quoi l’action permettra d’élargir le public ciblé)</w:t>
            </w:r>
            <w:r w:rsidRPr="00CF6532">
              <w:rPr>
                <w:rFonts w:ascii="Trebuchet MS" w:hAnsi="Trebuchet MS"/>
                <w:b/>
                <w:sz w:val="20"/>
                <w:szCs w:val="22"/>
              </w:rPr>
              <w:t xml:space="preserve"> </w:t>
            </w:r>
          </w:p>
        </w:tc>
      </w:tr>
      <w:tr w:rsidR="009E6499" w:rsidRPr="00CF6532" w14:paraId="665D1C0D" w14:textId="77777777" w:rsidTr="00E30E7D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57241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9E6499" w:rsidRPr="00CF6532" w14:paraId="2423EBE1" w14:textId="77777777" w:rsidTr="00E30E7D">
        <w:trPr>
          <w:trHeight w:val="238"/>
        </w:trPr>
        <w:tc>
          <w:tcPr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030E" w14:textId="77777777" w:rsidR="009E6499" w:rsidRPr="00CF6532" w:rsidRDefault="009E6499" w:rsidP="00E30E7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445"/>
              </w:tabs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14:paraId="2333C87A" w14:textId="77777777" w:rsidR="0095371A" w:rsidRPr="005645ED" w:rsidRDefault="0095371A" w:rsidP="0095371A">
      <w:pPr>
        <w:jc w:val="both"/>
        <w:rPr>
          <w:rFonts w:ascii="Trebuchet MS" w:hAnsi="Trebuchet MS"/>
          <w:color w:val="FF0000"/>
          <w:sz w:val="20"/>
          <w:szCs w:val="22"/>
        </w:rPr>
      </w:pPr>
    </w:p>
    <w:p w14:paraId="149EBD20" w14:textId="77777777" w:rsidR="0095371A" w:rsidRPr="005645ED" w:rsidRDefault="0095371A" w:rsidP="0095371A">
      <w:pPr>
        <w:jc w:val="both"/>
        <w:rPr>
          <w:rFonts w:ascii="Trebuchet MS" w:hAnsi="Trebuchet MS"/>
          <w:color w:val="FF0000"/>
          <w:sz w:val="20"/>
          <w:szCs w:val="22"/>
        </w:rPr>
      </w:pPr>
    </w:p>
    <w:p w14:paraId="28CA2F12" w14:textId="6F97703B" w:rsidR="0095371A" w:rsidRPr="005645ED" w:rsidRDefault="0095371A" w:rsidP="0095371A">
      <w:pPr>
        <w:jc w:val="both"/>
        <w:rPr>
          <w:rFonts w:ascii="Trebuchet MS" w:hAnsi="Trebuchet MS"/>
          <w:b/>
          <w:sz w:val="20"/>
          <w:szCs w:val="22"/>
          <w:u w:val="single"/>
        </w:rPr>
      </w:pPr>
      <w:r w:rsidRPr="005645ED">
        <w:rPr>
          <w:rFonts w:ascii="Trebuchet MS" w:hAnsi="Trebuchet MS"/>
          <w:b/>
          <w:sz w:val="20"/>
          <w:szCs w:val="22"/>
          <w:u w:val="single"/>
        </w:rPr>
        <w:t>Budget prévisionnel de la manifestation (en euros) :</w:t>
      </w:r>
    </w:p>
    <w:p w14:paraId="6F7C9316" w14:textId="77777777" w:rsidR="0095371A" w:rsidRPr="005645ED" w:rsidRDefault="0095371A" w:rsidP="0095371A">
      <w:pPr>
        <w:jc w:val="both"/>
        <w:rPr>
          <w:rFonts w:ascii="Trebuchet MS" w:hAnsi="Trebuchet MS"/>
          <w:b/>
          <w:sz w:val="20"/>
          <w:szCs w:val="22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7"/>
        <w:gridCol w:w="3113"/>
        <w:gridCol w:w="1276"/>
      </w:tblGrid>
      <w:tr w:rsidR="0095371A" w:rsidRPr="005645ED" w14:paraId="2C357EFC" w14:textId="77777777" w:rsidTr="00BD60E9">
        <w:trPr>
          <w:trHeight w:val="30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23B31F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DEPENSES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9B771E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RECETTES</w:t>
            </w:r>
          </w:p>
        </w:tc>
      </w:tr>
      <w:tr w:rsidR="0095371A" w:rsidRPr="005645ED" w14:paraId="344421E5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F28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1-       Dépenses liées au projet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18E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E21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Recettes directes de l’action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EDCA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95371A" w:rsidRPr="005645ED" w14:paraId="4287BB65" w14:textId="77777777" w:rsidTr="00BD60E9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1AEB" w14:textId="77777777" w:rsidR="0095371A" w:rsidRPr="005645ED" w:rsidRDefault="0095371A" w:rsidP="00BD60E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8335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04A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Apports du ou des membres d’YCID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706D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</w:tr>
      <w:tr w:rsidR="0095371A" w:rsidRPr="005645ED" w14:paraId="6602F1D5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FB91" w14:textId="77777777" w:rsidR="0095371A" w:rsidRPr="005645ED" w:rsidRDefault="0095371A" w:rsidP="00BD60E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CD69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DFA2" w14:textId="77777777" w:rsidR="0095371A" w:rsidRPr="005645ED" w:rsidRDefault="0095371A" w:rsidP="00BD60E9">
            <w:pPr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Demandeur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FCF5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95371A" w:rsidRPr="005645ED" w14:paraId="34F244AD" w14:textId="77777777" w:rsidTr="00BD60E9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660" w14:textId="77777777" w:rsidR="0095371A" w:rsidRPr="005645ED" w:rsidRDefault="0095371A" w:rsidP="00BD60E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D3A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76E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Apports autres co-organisateurs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D3E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</w:tr>
      <w:tr w:rsidR="0095371A" w:rsidRPr="005645ED" w14:paraId="4B6995E8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0AE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i/>
                <w:iCs/>
                <w:color w:val="000000"/>
                <w:sz w:val="18"/>
                <w:szCs w:val="18"/>
              </w:rPr>
              <w:t>S/total de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7943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850" w14:textId="77777777" w:rsidR="0095371A" w:rsidRPr="005645ED" w:rsidRDefault="0095371A" w:rsidP="00BD60E9">
            <w:pPr>
              <w:jc w:val="both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Autres partenaires financiers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142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</w:tr>
      <w:tr w:rsidR="0095371A" w:rsidRPr="005645ED" w14:paraId="762FA2A5" w14:textId="77777777" w:rsidTr="00BD60E9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275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2-       Dépenses indirectes forfaitaires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FCA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97B1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CF0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</w:tr>
      <w:tr w:rsidR="0095371A" w:rsidRPr="005645ED" w14:paraId="79C562AB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7D85" w14:textId="77777777" w:rsidR="0095371A" w:rsidRPr="005645ED" w:rsidRDefault="0095371A" w:rsidP="00BD60E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Frais de structure (2% de 1-)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083E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3D1" w14:textId="77777777" w:rsidR="0095371A" w:rsidRPr="005645ED" w:rsidRDefault="0095371A" w:rsidP="00BD60E9">
            <w:pPr>
              <w:jc w:val="both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Participation d’YCID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4FA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95371A" w:rsidRPr="005645ED" w14:paraId="6A564FE8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3109" w14:textId="77777777" w:rsidR="0095371A" w:rsidRPr="005645ED" w:rsidRDefault="0095371A" w:rsidP="00BD60E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Dépenses imprévues (3% de 1-)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3F0" w14:textId="77777777" w:rsidR="0095371A" w:rsidRPr="005645ED" w:rsidRDefault="0095371A" w:rsidP="00BD60E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3478" w14:textId="77777777" w:rsidR="0095371A" w:rsidRPr="005645ED" w:rsidRDefault="0095371A" w:rsidP="00BD60E9">
            <w:pPr>
              <w:jc w:val="both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Autres (précisez) 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7F7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</w:tr>
      <w:tr w:rsidR="0095371A" w:rsidRPr="005645ED" w14:paraId="33DDF20D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56D1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i/>
                <w:iCs/>
                <w:color w:val="000000"/>
                <w:sz w:val="18"/>
                <w:szCs w:val="18"/>
              </w:rPr>
              <w:t>S/total de 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A1B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0E7" w14:textId="77777777" w:rsidR="0095371A" w:rsidRPr="005645ED" w:rsidRDefault="0095371A" w:rsidP="00BD60E9">
            <w:pPr>
              <w:jc w:val="both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D89E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</w:tr>
      <w:tr w:rsidR="0095371A" w:rsidRPr="005645ED" w14:paraId="1B7A0CF2" w14:textId="77777777" w:rsidTr="00BD60E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BAF97" w14:textId="77777777" w:rsidR="0095371A" w:rsidRPr="005645ED" w:rsidRDefault="0095371A" w:rsidP="00BD60E9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3003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BC1B" w14:textId="77777777" w:rsidR="0095371A" w:rsidRPr="005645ED" w:rsidRDefault="0095371A" w:rsidP="00BD60E9">
            <w:pPr>
              <w:jc w:val="both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 w:rsidRPr="005645ED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F298D" w14:textId="77777777" w:rsidR="0095371A" w:rsidRPr="005645ED" w:rsidRDefault="0095371A" w:rsidP="00BD60E9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44F6A2B" w14:textId="77777777" w:rsidR="0095371A" w:rsidRPr="005645ED" w:rsidRDefault="0095371A" w:rsidP="0095371A">
      <w:pPr>
        <w:rPr>
          <w:rFonts w:ascii="Trebuchet MS" w:hAnsi="Trebuchet MS"/>
          <w:sz w:val="20"/>
          <w:szCs w:val="22"/>
        </w:rPr>
      </w:pPr>
    </w:p>
    <w:p w14:paraId="65A8CDAF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p w14:paraId="1FB9713C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p w14:paraId="2839D08F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p w14:paraId="4D02B58C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p w14:paraId="7BFB8D27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p w14:paraId="7C631470" w14:textId="77777777" w:rsidR="0095371A" w:rsidRPr="005645ED" w:rsidRDefault="0095371A" w:rsidP="0095371A">
      <w:pPr>
        <w:jc w:val="both"/>
        <w:rPr>
          <w:rFonts w:ascii="Trebuchet MS" w:hAnsi="Trebuchet MS"/>
          <w:sz w:val="20"/>
          <w:szCs w:val="22"/>
        </w:rPr>
      </w:pPr>
    </w:p>
    <w:p w14:paraId="188F6158" w14:textId="77777777" w:rsidR="00235ADB" w:rsidRPr="005645ED" w:rsidRDefault="00235ADB" w:rsidP="00235ADB">
      <w:pPr>
        <w:ind w:left="720"/>
        <w:jc w:val="both"/>
        <w:rPr>
          <w:rFonts w:ascii="Trebuchet MS" w:hAnsi="Trebuchet MS"/>
          <w:sz w:val="20"/>
          <w:szCs w:val="22"/>
        </w:rPr>
      </w:pPr>
    </w:p>
    <w:p w14:paraId="4F9624F1" w14:textId="77777777" w:rsidR="00235ADB" w:rsidRPr="005645ED" w:rsidRDefault="005D0BB8" w:rsidP="00235ADB">
      <w:p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</w:rPr>
        <w:t xml:space="preserve">Deuxième partie : </w:t>
      </w:r>
    </w:p>
    <w:p w14:paraId="4E13FF53" w14:textId="77777777" w:rsidR="005D0BB8" w:rsidRPr="005645ED" w:rsidRDefault="005D0BB8" w:rsidP="00235ADB">
      <w:pPr>
        <w:jc w:val="both"/>
        <w:rPr>
          <w:rFonts w:ascii="Trebuchet MS" w:hAnsi="Trebuchet MS"/>
          <w:sz w:val="20"/>
          <w:szCs w:val="22"/>
        </w:rPr>
      </w:pPr>
    </w:p>
    <w:p w14:paraId="703701D2" w14:textId="77777777" w:rsidR="00235ADB" w:rsidRPr="005645ED" w:rsidRDefault="00235ADB" w:rsidP="00235ADB">
      <w:pPr>
        <w:numPr>
          <w:ilvl w:val="0"/>
          <w:numId w:val="1"/>
        </w:num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>déroulement du projet</w:t>
      </w:r>
      <w:r w:rsidRPr="005645ED">
        <w:rPr>
          <w:rFonts w:ascii="Trebuchet MS" w:hAnsi="Trebuchet MS"/>
          <w:sz w:val="20"/>
          <w:szCs w:val="22"/>
        </w:rPr>
        <w:t xml:space="preserve"> : il </w:t>
      </w:r>
      <w:r w:rsidR="00777F71" w:rsidRPr="005645ED">
        <w:rPr>
          <w:rFonts w:ascii="Trebuchet MS" w:hAnsi="Trebuchet MS"/>
          <w:sz w:val="20"/>
          <w:szCs w:val="22"/>
        </w:rPr>
        <w:t>s’agit de la description des principales activités du projet</w:t>
      </w:r>
      <w:r w:rsidR="00663CE7" w:rsidRPr="005645ED">
        <w:rPr>
          <w:rFonts w:ascii="Trebuchet MS" w:hAnsi="Trebuchet MS"/>
          <w:sz w:val="20"/>
          <w:szCs w:val="22"/>
        </w:rPr>
        <w:t>,</w:t>
      </w:r>
      <w:r w:rsidR="00777F71" w:rsidRPr="005645ED">
        <w:rPr>
          <w:rFonts w:ascii="Trebuchet MS" w:hAnsi="Trebuchet MS"/>
          <w:sz w:val="20"/>
          <w:szCs w:val="22"/>
        </w:rPr>
        <w:t xml:space="preserve"> telles qu’elles ont</w:t>
      </w:r>
      <w:r w:rsidRPr="005645ED">
        <w:rPr>
          <w:rFonts w:ascii="Trebuchet MS" w:hAnsi="Trebuchet MS"/>
          <w:sz w:val="20"/>
          <w:szCs w:val="22"/>
        </w:rPr>
        <w:t xml:space="preserve"> été menées ;</w:t>
      </w:r>
    </w:p>
    <w:p w14:paraId="094DB9FF" w14:textId="77777777" w:rsidR="00235ADB" w:rsidRPr="005645ED" w:rsidRDefault="00235ADB" w:rsidP="00235ADB">
      <w:pPr>
        <w:ind w:left="720"/>
        <w:jc w:val="both"/>
        <w:rPr>
          <w:rFonts w:ascii="Trebuchet MS" w:hAnsi="Trebuchet MS"/>
          <w:sz w:val="20"/>
          <w:szCs w:val="22"/>
        </w:rPr>
      </w:pPr>
    </w:p>
    <w:p w14:paraId="7E8E5F5A" w14:textId="77777777" w:rsidR="00C74ED8" w:rsidRDefault="00BB66DB" w:rsidP="00BB66DB">
      <w:pPr>
        <w:pStyle w:val="Paragraphedeliste"/>
        <w:numPr>
          <w:ilvl w:val="0"/>
          <w:numId w:val="1"/>
        </w:numPr>
        <w:tabs>
          <w:tab w:val="left" w:pos="2065"/>
        </w:tabs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>évaluation du projet </w:t>
      </w:r>
      <w:r w:rsidRPr="005645ED">
        <w:rPr>
          <w:rFonts w:ascii="Trebuchet MS" w:hAnsi="Trebuchet MS"/>
          <w:sz w:val="20"/>
          <w:szCs w:val="22"/>
        </w:rPr>
        <w:t xml:space="preserve">: </w:t>
      </w:r>
    </w:p>
    <w:p w14:paraId="36ECED51" w14:textId="77777777" w:rsidR="00C74ED8" w:rsidRPr="00C74ED8" w:rsidRDefault="00C74ED8" w:rsidP="00C74ED8">
      <w:pPr>
        <w:pStyle w:val="Paragraphedeliste"/>
        <w:rPr>
          <w:rFonts w:ascii="Trebuchet MS" w:hAnsi="Trebuchet MS"/>
          <w:sz w:val="20"/>
          <w:szCs w:val="22"/>
        </w:rPr>
      </w:pPr>
    </w:p>
    <w:p w14:paraId="05E523E9" w14:textId="6E079B75" w:rsidR="00BB66DB" w:rsidRDefault="00BB66DB" w:rsidP="00C74ED8">
      <w:pPr>
        <w:pStyle w:val="Paragraphedeliste"/>
        <w:numPr>
          <w:ilvl w:val="0"/>
          <w:numId w:val="3"/>
        </w:numPr>
        <w:tabs>
          <w:tab w:val="left" w:pos="2065"/>
        </w:tabs>
        <w:jc w:val="both"/>
        <w:rPr>
          <w:rFonts w:ascii="Trebuchet MS" w:hAnsi="Trebuchet MS"/>
          <w:sz w:val="20"/>
          <w:szCs w:val="22"/>
        </w:rPr>
      </w:pPr>
      <w:r w:rsidRPr="00C74ED8">
        <w:rPr>
          <w:rFonts w:ascii="Trebuchet MS" w:hAnsi="Trebuchet MS"/>
          <w:sz w:val="20"/>
          <w:szCs w:val="22"/>
        </w:rPr>
        <w:t>indicateurs de réussite (identifiés dans le formulaire initial de l’appel à projet), actions réalisées, nombre des personnes ayant participé à la réalisation des actions, nombre de personnes ayant assisté aux actions.</w:t>
      </w:r>
      <w:r w:rsidR="00C74ED8" w:rsidRPr="00C74ED8">
        <w:rPr>
          <w:rFonts w:ascii="Trebuchet MS" w:hAnsi="Trebuchet MS"/>
          <w:sz w:val="20"/>
          <w:szCs w:val="22"/>
        </w:rPr>
        <w:t xml:space="preserve"> </w:t>
      </w:r>
    </w:p>
    <w:p w14:paraId="4D92657D" w14:textId="6BD0CE10" w:rsidR="00C74ED8" w:rsidRPr="00C74ED8" w:rsidRDefault="00C74ED8" w:rsidP="00C74ED8">
      <w:pPr>
        <w:pStyle w:val="Paragraphedeliste"/>
        <w:numPr>
          <w:ilvl w:val="0"/>
          <w:numId w:val="3"/>
        </w:numPr>
        <w:tabs>
          <w:tab w:val="left" w:pos="2065"/>
        </w:tabs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 xml:space="preserve">Indicateurs qualitatifs : témoignages de participants, changements de comportements, apports du projet sur les personnes. </w:t>
      </w:r>
    </w:p>
    <w:p w14:paraId="429F64EE" w14:textId="77777777" w:rsidR="00235ADB" w:rsidRPr="005645ED" w:rsidRDefault="00235ADB" w:rsidP="00235ADB">
      <w:pPr>
        <w:jc w:val="both"/>
        <w:rPr>
          <w:rFonts w:ascii="Trebuchet MS" w:hAnsi="Trebuchet MS"/>
          <w:sz w:val="20"/>
          <w:szCs w:val="22"/>
        </w:rPr>
      </w:pPr>
    </w:p>
    <w:p w14:paraId="77EFDCA5" w14:textId="77777777" w:rsidR="00235ADB" w:rsidRPr="005645ED" w:rsidRDefault="00663CE7" w:rsidP="00235ADB">
      <w:pPr>
        <w:numPr>
          <w:ilvl w:val="0"/>
          <w:numId w:val="1"/>
        </w:num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 xml:space="preserve">compte final du </w:t>
      </w:r>
      <w:r w:rsidR="00235ADB" w:rsidRPr="005645ED">
        <w:rPr>
          <w:rFonts w:ascii="Trebuchet MS" w:hAnsi="Trebuchet MS"/>
          <w:sz w:val="20"/>
          <w:szCs w:val="22"/>
          <w:u w:val="single"/>
        </w:rPr>
        <w:t>projet</w:t>
      </w:r>
      <w:r w:rsidR="00235ADB" w:rsidRPr="005645ED">
        <w:rPr>
          <w:rFonts w:ascii="Trebuchet MS" w:hAnsi="Trebuchet MS"/>
          <w:sz w:val="20"/>
          <w:szCs w:val="22"/>
        </w:rPr>
        <w:t> : il est présenté sous forme de tableau et reprend des dépenses réelles (hors valorisations) engagées par le bénéficiaire sur la durée de la convention, en les détaillant au maximum de façon à pouvoir les relier aux justificatifs produits en annexe du rapport final ;</w:t>
      </w:r>
    </w:p>
    <w:p w14:paraId="47F08C25" w14:textId="77777777" w:rsidR="00235ADB" w:rsidRPr="005645ED" w:rsidRDefault="00235ADB" w:rsidP="00235ADB">
      <w:pPr>
        <w:ind w:left="360"/>
        <w:jc w:val="both"/>
        <w:rPr>
          <w:rFonts w:ascii="Trebuchet MS" w:hAnsi="Trebuchet MS"/>
          <w:sz w:val="20"/>
          <w:szCs w:val="22"/>
        </w:rPr>
      </w:pPr>
    </w:p>
    <w:p w14:paraId="723D37FD" w14:textId="77777777" w:rsidR="00235ADB" w:rsidRPr="005645ED" w:rsidRDefault="00235ADB" w:rsidP="00235ADB">
      <w:pPr>
        <w:jc w:val="both"/>
        <w:rPr>
          <w:rFonts w:ascii="Trebuchet MS" w:hAnsi="Trebuchet MS"/>
          <w:b/>
          <w:sz w:val="20"/>
          <w:szCs w:val="22"/>
        </w:rPr>
      </w:pPr>
      <w:r w:rsidRPr="005645ED">
        <w:rPr>
          <w:rFonts w:ascii="Trebuchet MS" w:hAnsi="Trebuchet MS"/>
          <w:b/>
          <w:sz w:val="20"/>
          <w:szCs w:val="22"/>
        </w:rPr>
        <w:t xml:space="preserve">Conclusion : </w:t>
      </w:r>
    </w:p>
    <w:p w14:paraId="3199C8DE" w14:textId="77777777" w:rsidR="00663CE7" w:rsidRPr="005645ED" w:rsidRDefault="00663CE7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73BBAC1C" w14:textId="77777777" w:rsidR="00663CE7" w:rsidRPr="005645ED" w:rsidRDefault="00663CE7" w:rsidP="00235ADB">
      <w:pPr>
        <w:numPr>
          <w:ilvl w:val="0"/>
          <w:numId w:val="1"/>
        </w:num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 xml:space="preserve">autoévaluation du déroulement du projet et des </w:t>
      </w:r>
      <w:r w:rsidR="00BB66DB" w:rsidRPr="005645ED">
        <w:rPr>
          <w:rFonts w:ascii="Trebuchet MS" w:hAnsi="Trebuchet MS"/>
          <w:sz w:val="20"/>
          <w:szCs w:val="22"/>
          <w:u w:val="single"/>
        </w:rPr>
        <w:t>actions réalisées</w:t>
      </w:r>
      <w:r w:rsidR="00BB66DB" w:rsidRPr="005645ED">
        <w:rPr>
          <w:rFonts w:ascii="Trebuchet MS" w:hAnsi="Trebuchet MS"/>
          <w:sz w:val="20"/>
          <w:szCs w:val="22"/>
        </w:rPr>
        <w:t> </w:t>
      </w:r>
      <w:r w:rsidRPr="005645ED">
        <w:rPr>
          <w:rFonts w:ascii="Trebuchet MS" w:hAnsi="Trebuchet MS"/>
          <w:sz w:val="20"/>
          <w:szCs w:val="22"/>
        </w:rPr>
        <w:t>: il est demandé au bénéficiaire de porter un regard critique (points satisfaisants / points non satisfaisants / points qui auraient pu être traités autrement avec le recul) sur la réalisation de son projet ;</w:t>
      </w:r>
    </w:p>
    <w:p w14:paraId="01C6A89C" w14:textId="77777777" w:rsidR="00663CE7" w:rsidRPr="005645ED" w:rsidRDefault="00663CE7" w:rsidP="00235ADB">
      <w:pPr>
        <w:jc w:val="both"/>
        <w:rPr>
          <w:rFonts w:ascii="Trebuchet MS" w:hAnsi="Trebuchet MS"/>
          <w:b/>
          <w:sz w:val="20"/>
          <w:szCs w:val="22"/>
        </w:rPr>
      </w:pPr>
    </w:p>
    <w:p w14:paraId="3D3F14A8" w14:textId="77777777" w:rsidR="00235ADB" w:rsidRPr="005645ED" w:rsidRDefault="00235ADB" w:rsidP="00235ADB">
      <w:pPr>
        <w:numPr>
          <w:ilvl w:val="0"/>
          <w:numId w:val="1"/>
        </w:num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>perspectives</w:t>
      </w:r>
      <w:r w:rsidRPr="005645ED">
        <w:rPr>
          <w:rFonts w:ascii="Trebuchet MS" w:hAnsi="Trebuchet MS"/>
          <w:sz w:val="20"/>
          <w:szCs w:val="22"/>
        </w:rPr>
        <w:t> : le bénéficiaire doit décrire, le cas échéant, les actions qu’il envisage de conduire par la suite et qui pourraient prolonger ce premier projet ;</w:t>
      </w:r>
    </w:p>
    <w:p w14:paraId="38083C6A" w14:textId="77777777" w:rsidR="00235ADB" w:rsidRPr="005645ED" w:rsidRDefault="00235ADB" w:rsidP="00235ADB">
      <w:pPr>
        <w:ind w:left="360"/>
        <w:jc w:val="both"/>
        <w:rPr>
          <w:rFonts w:ascii="Trebuchet MS" w:hAnsi="Trebuchet MS"/>
          <w:sz w:val="20"/>
          <w:szCs w:val="22"/>
        </w:rPr>
      </w:pPr>
    </w:p>
    <w:p w14:paraId="2F026EA6" w14:textId="77777777" w:rsidR="00235ADB" w:rsidRPr="005645ED" w:rsidRDefault="00AC4BCE" w:rsidP="00AC4BCE">
      <w:pPr>
        <w:jc w:val="both"/>
        <w:rPr>
          <w:rFonts w:ascii="Trebuchet MS" w:hAnsi="Trebuchet MS"/>
          <w:b/>
          <w:sz w:val="20"/>
          <w:szCs w:val="22"/>
        </w:rPr>
      </w:pPr>
      <w:r w:rsidRPr="005645ED">
        <w:rPr>
          <w:rFonts w:ascii="Trebuchet MS" w:hAnsi="Trebuchet MS"/>
          <w:b/>
          <w:sz w:val="20"/>
          <w:szCs w:val="22"/>
        </w:rPr>
        <w:t xml:space="preserve">Les annexes : </w:t>
      </w:r>
    </w:p>
    <w:p w14:paraId="0B5B9C5E" w14:textId="6EC87478" w:rsidR="00235ADB" w:rsidRPr="005645ED" w:rsidRDefault="00235ADB" w:rsidP="00235ADB">
      <w:pPr>
        <w:numPr>
          <w:ilvl w:val="0"/>
          <w:numId w:val="1"/>
        </w:num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>annexe 1</w:t>
      </w:r>
      <w:r w:rsidRPr="005645ED">
        <w:rPr>
          <w:rFonts w:ascii="Trebuchet MS" w:hAnsi="Trebuchet MS"/>
          <w:sz w:val="20"/>
          <w:szCs w:val="22"/>
        </w:rPr>
        <w:t> : rapports techniques existants d</w:t>
      </w:r>
      <w:r w:rsidR="005D0BB8" w:rsidRPr="005645ED">
        <w:rPr>
          <w:rFonts w:ascii="Trebuchet MS" w:hAnsi="Trebuchet MS"/>
          <w:sz w:val="20"/>
          <w:szCs w:val="22"/>
        </w:rPr>
        <w:t xml:space="preserve">étaillant l’exécution du projet, </w:t>
      </w:r>
      <w:r w:rsidRPr="005645ED">
        <w:rPr>
          <w:rFonts w:ascii="Trebuchet MS" w:hAnsi="Trebuchet MS"/>
          <w:sz w:val="20"/>
          <w:szCs w:val="22"/>
        </w:rPr>
        <w:t>lettres d’information éditées par le bénéficiaire, copie d’article de presse</w:t>
      </w:r>
      <w:r w:rsidR="00E65B95">
        <w:rPr>
          <w:rFonts w:ascii="Trebuchet MS" w:hAnsi="Trebuchet MS"/>
          <w:sz w:val="20"/>
          <w:szCs w:val="22"/>
        </w:rPr>
        <w:t>, témoignages</w:t>
      </w:r>
      <w:r w:rsidRPr="005645ED">
        <w:rPr>
          <w:rFonts w:ascii="Trebuchet MS" w:hAnsi="Trebuchet MS"/>
          <w:sz w:val="20"/>
          <w:szCs w:val="22"/>
        </w:rPr>
        <w:t>…</w:t>
      </w:r>
      <w:r w:rsidR="005D0BB8" w:rsidRPr="005645ED">
        <w:rPr>
          <w:rFonts w:ascii="Trebuchet MS" w:hAnsi="Trebuchet MS"/>
          <w:sz w:val="20"/>
          <w:szCs w:val="22"/>
        </w:rPr>
        <w:t xml:space="preserve"> (le cas échéant)</w:t>
      </w:r>
      <w:r w:rsidR="00663CE7" w:rsidRPr="005645ED">
        <w:rPr>
          <w:rFonts w:ascii="Trebuchet MS" w:hAnsi="Trebuchet MS"/>
          <w:sz w:val="20"/>
          <w:szCs w:val="22"/>
        </w:rPr>
        <w:t> ;</w:t>
      </w:r>
    </w:p>
    <w:p w14:paraId="548A6F41" w14:textId="77777777" w:rsidR="00663CE7" w:rsidRPr="005645ED" w:rsidRDefault="00663CE7" w:rsidP="00663CE7">
      <w:pPr>
        <w:ind w:left="720"/>
        <w:jc w:val="both"/>
        <w:rPr>
          <w:rFonts w:ascii="Trebuchet MS" w:hAnsi="Trebuchet MS"/>
          <w:sz w:val="20"/>
          <w:szCs w:val="22"/>
        </w:rPr>
      </w:pPr>
    </w:p>
    <w:p w14:paraId="5DDAF7CA" w14:textId="77777777" w:rsidR="00235ADB" w:rsidRPr="005645ED" w:rsidRDefault="00235ADB" w:rsidP="00235ADB">
      <w:pPr>
        <w:pStyle w:val="Paragraphedeliste"/>
        <w:numPr>
          <w:ilvl w:val="0"/>
          <w:numId w:val="1"/>
        </w:numPr>
        <w:tabs>
          <w:tab w:val="left" w:pos="1291"/>
        </w:tabs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>annexe 2</w:t>
      </w:r>
      <w:r w:rsidR="00663CE7" w:rsidRPr="005645ED">
        <w:rPr>
          <w:rFonts w:ascii="Trebuchet MS" w:hAnsi="Trebuchet MS"/>
          <w:sz w:val="20"/>
          <w:szCs w:val="22"/>
        </w:rPr>
        <w:t> : rapport photo et vidéo</w:t>
      </w:r>
      <w:r w:rsidRPr="005645ED">
        <w:rPr>
          <w:rFonts w:ascii="Trebuchet MS" w:hAnsi="Trebuchet MS"/>
          <w:sz w:val="20"/>
          <w:szCs w:val="22"/>
        </w:rPr>
        <w:t xml:space="preserve">. </w:t>
      </w:r>
    </w:p>
    <w:p w14:paraId="3460DECB" w14:textId="77777777" w:rsidR="00235ADB" w:rsidRPr="005645ED" w:rsidRDefault="00235ADB" w:rsidP="00235ADB">
      <w:pPr>
        <w:pStyle w:val="Paragraphedeliste"/>
        <w:tabs>
          <w:tab w:val="left" w:pos="1291"/>
        </w:tabs>
        <w:ind w:left="720"/>
        <w:jc w:val="both"/>
        <w:rPr>
          <w:rFonts w:ascii="Trebuchet MS" w:hAnsi="Trebuchet MS"/>
          <w:sz w:val="20"/>
          <w:szCs w:val="22"/>
        </w:rPr>
      </w:pPr>
    </w:p>
    <w:p w14:paraId="034FE67E" w14:textId="1D89762F" w:rsidR="00C74ED8" w:rsidRPr="005645ED" w:rsidRDefault="005D0BB8" w:rsidP="00235ADB">
      <w:pPr>
        <w:numPr>
          <w:ilvl w:val="0"/>
          <w:numId w:val="1"/>
        </w:numPr>
        <w:jc w:val="both"/>
        <w:rPr>
          <w:rFonts w:ascii="Trebuchet MS" w:hAnsi="Trebuchet MS"/>
          <w:sz w:val="20"/>
          <w:szCs w:val="22"/>
        </w:rPr>
      </w:pPr>
      <w:r w:rsidRPr="005645ED">
        <w:rPr>
          <w:rFonts w:ascii="Trebuchet MS" w:hAnsi="Trebuchet MS"/>
          <w:sz w:val="20"/>
          <w:szCs w:val="22"/>
          <w:u w:val="single"/>
        </w:rPr>
        <w:t>annexe 3</w:t>
      </w:r>
      <w:r w:rsidR="00235ADB" w:rsidRPr="005645ED">
        <w:rPr>
          <w:rFonts w:ascii="Trebuchet MS" w:hAnsi="Trebuchet MS"/>
          <w:sz w:val="20"/>
          <w:szCs w:val="22"/>
          <w:u w:val="single"/>
        </w:rPr>
        <w:t> :</w:t>
      </w:r>
      <w:r w:rsidR="00235ADB" w:rsidRPr="005645ED">
        <w:rPr>
          <w:rFonts w:ascii="Trebuchet MS" w:hAnsi="Trebuchet MS"/>
          <w:sz w:val="20"/>
          <w:szCs w:val="22"/>
        </w:rPr>
        <w:t xml:space="preserve"> copie des justificatifs comptables. Ces justificatifs sont numérotés </w:t>
      </w:r>
      <w:r w:rsidR="0095371A" w:rsidRPr="005645ED">
        <w:rPr>
          <w:rFonts w:ascii="Trebuchet MS" w:hAnsi="Trebuchet MS"/>
          <w:sz w:val="20"/>
          <w:szCs w:val="22"/>
        </w:rPr>
        <w:t>et listés dans un</w:t>
      </w:r>
      <w:r w:rsidR="00235ADB" w:rsidRPr="005645ED">
        <w:rPr>
          <w:rFonts w:ascii="Trebuchet MS" w:hAnsi="Trebuchet MS"/>
          <w:sz w:val="20"/>
          <w:szCs w:val="22"/>
        </w:rPr>
        <w:t xml:space="preserve"> fichier Excel</w:t>
      </w:r>
      <w:r w:rsidR="0095371A" w:rsidRPr="005645ED">
        <w:rPr>
          <w:rFonts w:ascii="Trebuchet MS" w:hAnsi="Trebuchet MS"/>
          <w:sz w:val="20"/>
          <w:szCs w:val="22"/>
        </w:rPr>
        <w:t xml:space="preserve"> pour faciliter le suivi budgétaire</w:t>
      </w:r>
      <w:r w:rsidR="00235ADB" w:rsidRPr="005645ED">
        <w:rPr>
          <w:rFonts w:ascii="Trebuchet MS" w:hAnsi="Trebuchet MS"/>
          <w:sz w:val="20"/>
          <w:szCs w:val="22"/>
        </w:rPr>
        <w:t xml:space="preserve">. Les justificatifs acceptés sont les factures acquittées, les décharges, les bulletins de salaire, les notes de frais de déplacement. </w:t>
      </w:r>
    </w:p>
    <w:sectPr w:rsidR="00C74ED8" w:rsidRPr="005645ED" w:rsidSect="001C10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0150" w14:textId="77777777" w:rsidR="001D001E" w:rsidRDefault="001D001E">
      <w:r>
        <w:separator/>
      </w:r>
    </w:p>
  </w:endnote>
  <w:endnote w:type="continuationSeparator" w:id="0">
    <w:p w14:paraId="624916B8" w14:textId="77777777" w:rsidR="001D001E" w:rsidRDefault="001D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F90A" w14:textId="27261BE5" w:rsidR="00855428" w:rsidRPr="005645ED" w:rsidRDefault="005645ED" w:rsidP="00855428">
    <w:pPr>
      <w:pStyle w:val="Pieddepage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Education</w:t>
    </w:r>
    <w:r w:rsidR="009E6499">
      <w:rPr>
        <w:rFonts w:ascii="Trebuchet MS" w:hAnsi="Trebuchet MS"/>
        <w:sz w:val="18"/>
        <w:szCs w:val="18"/>
      </w:rPr>
      <w:t xml:space="preserve"> à la citoyenneté mondiale (ECM)</w:t>
    </w:r>
  </w:p>
  <w:p w14:paraId="16898094" w14:textId="77777777" w:rsidR="00C74ED8" w:rsidRPr="00663CE7" w:rsidRDefault="00C74ED8" w:rsidP="00663C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A989" w14:textId="55252790" w:rsidR="00C74ED8" w:rsidRPr="0016594D" w:rsidRDefault="009E6499" w:rsidP="0046382D">
    <w:pPr>
      <w:pStyle w:val="Pieddepage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ECM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0E3A" w14:textId="77777777" w:rsidR="001D001E" w:rsidRDefault="001D001E">
      <w:r>
        <w:separator/>
      </w:r>
    </w:p>
  </w:footnote>
  <w:footnote w:type="continuationSeparator" w:id="0">
    <w:p w14:paraId="1DA96211" w14:textId="77777777" w:rsidR="001D001E" w:rsidRDefault="001D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66EA" w14:textId="77777777" w:rsidR="00C74ED8" w:rsidRDefault="00AC4BCE" w:rsidP="00256A1E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77C7EB" w14:textId="77777777" w:rsidR="00C74ED8" w:rsidRDefault="00C74E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09A6" w14:textId="77777777" w:rsidR="00C74ED8" w:rsidRPr="00700C75" w:rsidRDefault="00AC4BCE" w:rsidP="00256A1E">
    <w:pPr>
      <w:pStyle w:val="En-tte"/>
      <w:framePr w:wrap="around" w:vAnchor="text" w:hAnchor="margin" w:xAlign="center" w:y="1"/>
      <w:rPr>
        <w:rStyle w:val="Numrodepage"/>
        <w:rFonts w:ascii="Garamond" w:hAnsi="Garamond"/>
        <w:sz w:val="20"/>
        <w:szCs w:val="20"/>
      </w:rPr>
    </w:pPr>
    <w:r w:rsidRPr="00700C75">
      <w:rPr>
        <w:rStyle w:val="Numrodepage"/>
        <w:rFonts w:ascii="Garamond" w:hAnsi="Garamond"/>
        <w:sz w:val="20"/>
        <w:szCs w:val="20"/>
      </w:rPr>
      <w:fldChar w:fldCharType="begin"/>
    </w:r>
    <w:r w:rsidRPr="00700C75">
      <w:rPr>
        <w:rStyle w:val="Numrodepage"/>
        <w:rFonts w:ascii="Garamond" w:hAnsi="Garamond"/>
        <w:sz w:val="20"/>
        <w:szCs w:val="20"/>
      </w:rPr>
      <w:instrText xml:space="preserve">PAGE  </w:instrText>
    </w:r>
    <w:r w:rsidRPr="00700C75">
      <w:rPr>
        <w:rStyle w:val="Numrodepage"/>
        <w:rFonts w:ascii="Garamond" w:hAnsi="Garamond"/>
        <w:sz w:val="20"/>
        <w:szCs w:val="20"/>
      </w:rPr>
      <w:fldChar w:fldCharType="separate"/>
    </w:r>
    <w:r w:rsidR="005645ED">
      <w:rPr>
        <w:rStyle w:val="Numrodepage"/>
        <w:rFonts w:ascii="Garamond" w:hAnsi="Garamond"/>
        <w:noProof/>
        <w:sz w:val="20"/>
        <w:szCs w:val="20"/>
      </w:rPr>
      <w:t>2</w:t>
    </w:r>
    <w:r w:rsidRPr="00700C75">
      <w:rPr>
        <w:rStyle w:val="Numrodepage"/>
        <w:rFonts w:ascii="Garamond" w:hAnsi="Garamond"/>
        <w:sz w:val="20"/>
        <w:szCs w:val="20"/>
      </w:rPr>
      <w:fldChar w:fldCharType="end"/>
    </w:r>
  </w:p>
  <w:p w14:paraId="44210B6F" w14:textId="77777777" w:rsidR="00C74ED8" w:rsidRDefault="00C74E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2EA" w14:textId="77777777" w:rsidR="00C74ED8" w:rsidRPr="0046382D" w:rsidRDefault="00AC4BCE" w:rsidP="003C75EE">
    <w:pPr>
      <w:pStyle w:val="En-tte"/>
      <w:framePr w:wrap="around" w:vAnchor="text" w:hAnchor="margin" w:xAlign="center" w:y="1"/>
      <w:rPr>
        <w:rStyle w:val="Numrodepage"/>
        <w:rFonts w:ascii="Garamond" w:hAnsi="Garamond"/>
        <w:sz w:val="20"/>
        <w:szCs w:val="20"/>
      </w:rPr>
    </w:pPr>
    <w:r w:rsidRPr="0046382D">
      <w:rPr>
        <w:rStyle w:val="Numrodepage"/>
        <w:rFonts w:ascii="Garamond" w:hAnsi="Garamond"/>
        <w:sz w:val="20"/>
        <w:szCs w:val="20"/>
      </w:rPr>
      <w:fldChar w:fldCharType="begin"/>
    </w:r>
    <w:r w:rsidRPr="0046382D">
      <w:rPr>
        <w:rStyle w:val="Numrodepage"/>
        <w:rFonts w:ascii="Garamond" w:hAnsi="Garamond"/>
        <w:sz w:val="20"/>
        <w:szCs w:val="20"/>
      </w:rPr>
      <w:instrText xml:space="preserve">PAGE  </w:instrText>
    </w:r>
    <w:r w:rsidRPr="0046382D">
      <w:rPr>
        <w:rStyle w:val="Numrodepage"/>
        <w:rFonts w:ascii="Garamond" w:hAnsi="Garamond"/>
        <w:sz w:val="20"/>
        <w:szCs w:val="20"/>
      </w:rPr>
      <w:fldChar w:fldCharType="separate"/>
    </w:r>
    <w:r w:rsidR="005645ED">
      <w:rPr>
        <w:rStyle w:val="Numrodepage"/>
        <w:rFonts w:ascii="Garamond" w:hAnsi="Garamond"/>
        <w:noProof/>
        <w:sz w:val="20"/>
        <w:szCs w:val="20"/>
      </w:rPr>
      <w:t>1</w:t>
    </w:r>
    <w:r w:rsidRPr="0046382D">
      <w:rPr>
        <w:rStyle w:val="Numrodepage"/>
        <w:rFonts w:ascii="Garamond" w:hAnsi="Garamond"/>
        <w:sz w:val="20"/>
        <w:szCs w:val="20"/>
      </w:rPr>
      <w:fldChar w:fldCharType="end"/>
    </w:r>
  </w:p>
  <w:p w14:paraId="05DE1C32" w14:textId="77777777" w:rsidR="00C74ED8" w:rsidRDefault="00C74E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1884"/>
    <w:multiLevelType w:val="hybridMultilevel"/>
    <w:tmpl w:val="36ACDAE2"/>
    <w:lvl w:ilvl="0" w:tplc="0E72B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63286"/>
    <w:multiLevelType w:val="hybridMultilevel"/>
    <w:tmpl w:val="9EB629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F55CF"/>
    <w:multiLevelType w:val="hybridMultilevel"/>
    <w:tmpl w:val="E6862324"/>
    <w:lvl w:ilvl="0" w:tplc="D0FCF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8148">
    <w:abstractNumId w:val="0"/>
  </w:num>
  <w:num w:numId="2" w16cid:durableId="672606422">
    <w:abstractNumId w:val="2"/>
  </w:num>
  <w:num w:numId="3" w16cid:durableId="142214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DB"/>
    <w:rsid w:val="001D001E"/>
    <w:rsid w:val="00235ADB"/>
    <w:rsid w:val="00260608"/>
    <w:rsid w:val="002E299C"/>
    <w:rsid w:val="005645ED"/>
    <w:rsid w:val="00580A06"/>
    <w:rsid w:val="005C3D5B"/>
    <w:rsid w:val="005D0BB8"/>
    <w:rsid w:val="00663CE7"/>
    <w:rsid w:val="00667FA6"/>
    <w:rsid w:val="00670EF5"/>
    <w:rsid w:val="00707D37"/>
    <w:rsid w:val="00777F71"/>
    <w:rsid w:val="007856F1"/>
    <w:rsid w:val="00841D4F"/>
    <w:rsid w:val="00855428"/>
    <w:rsid w:val="00885BA8"/>
    <w:rsid w:val="008C4827"/>
    <w:rsid w:val="0095371A"/>
    <w:rsid w:val="009E6499"/>
    <w:rsid w:val="00A651C7"/>
    <w:rsid w:val="00AC4BCE"/>
    <w:rsid w:val="00B123DC"/>
    <w:rsid w:val="00BB66DB"/>
    <w:rsid w:val="00C74ED8"/>
    <w:rsid w:val="00E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F115"/>
  <w15:chartTrackingRefBased/>
  <w15:docId w15:val="{7CB8ECD6-76D4-415B-B87D-B2316C8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35ADB"/>
    <w:pPr>
      <w:pBdr>
        <w:bottom w:val="single" w:sz="4" w:space="1" w:color="auto"/>
      </w:pBdr>
      <w:jc w:val="right"/>
      <w:outlineLvl w:val="0"/>
    </w:pPr>
    <w:rPr>
      <w:rFonts w:ascii="Garamond" w:hAnsi="Garamond"/>
      <w:color w:val="FFFFF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35A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5AD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35ADB"/>
  </w:style>
  <w:style w:type="paragraph" w:styleId="Pieddepage">
    <w:name w:val="footer"/>
    <w:basedOn w:val="Normal"/>
    <w:link w:val="PieddepageCar"/>
    <w:rsid w:val="00235A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5AD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35ADB"/>
    <w:pPr>
      <w:ind w:left="708"/>
    </w:pPr>
  </w:style>
  <w:style w:type="character" w:customStyle="1" w:styleId="Titre1Car">
    <w:name w:val="Titre 1 Car"/>
    <w:basedOn w:val="Policepardfaut"/>
    <w:link w:val="Titre1"/>
    <w:rsid w:val="00235ADB"/>
    <w:rPr>
      <w:rFonts w:ascii="Garamond" w:eastAsia="Times New Roman" w:hAnsi="Garamond" w:cs="Times New Roman"/>
      <w:color w:va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B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BA8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5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D0B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0B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0BB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B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BB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FLAGBO Marion</dc:creator>
  <cp:keywords/>
  <dc:description/>
  <cp:lastModifiedBy>RAYMOND Fanny</cp:lastModifiedBy>
  <cp:revision>5</cp:revision>
  <cp:lastPrinted>2021-01-15T15:40:00Z</cp:lastPrinted>
  <dcterms:created xsi:type="dcterms:W3CDTF">2023-05-09T09:30:00Z</dcterms:created>
  <dcterms:modified xsi:type="dcterms:W3CDTF">2025-09-08T09:17:00Z</dcterms:modified>
</cp:coreProperties>
</file>